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680C2824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9F747C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  <w:p w14:paraId="53F1BB10" w14:textId="71105290" w:rsidR="001E4B09" w:rsidRPr="00A536C0" w:rsidRDefault="009C3689" w:rsidP="00AA2A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3770D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9</w:t>
            </w:r>
            <w:r w:rsidR="00AA2A93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февраля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C94EB6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4DE1F30E" w:rsidR="001E4B09" w:rsidRPr="00A536C0" w:rsidRDefault="009F747C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</w:t>
            </w:r>
            <w:r w:rsidR="001E4B09"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CF47A" w14:textId="4CB2003D" w:rsidR="004F11E3" w:rsidRDefault="009C3689" w:rsidP="004F11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F11E3">
        <w:rPr>
          <w:rFonts w:ascii="Times New Roman" w:hAnsi="Times New Roman" w:cs="Times New Roman"/>
          <w:b/>
          <w:sz w:val="28"/>
          <w:szCs w:val="28"/>
        </w:rPr>
        <w:t xml:space="preserve">жемесячно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7E78E2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 000 </w:t>
      </w:r>
      <w:r w:rsidR="00D55B56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7E78E2">
        <w:rPr>
          <w:rFonts w:ascii="Times New Roman" w:hAnsi="Times New Roman" w:cs="Times New Roman"/>
          <w:b/>
          <w:sz w:val="28"/>
          <w:szCs w:val="28"/>
        </w:rPr>
        <w:t>ХМАО</w:t>
      </w:r>
      <w:r w:rsidR="00AA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1E3" w:rsidRPr="004F11E3">
        <w:rPr>
          <w:rFonts w:ascii="Times New Roman" w:hAnsi="Times New Roman" w:cs="Times New Roman"/>
          <w:b/>
          <w:sz w:val="28"/>
          <w:szCs w:val="28"/>
        </w:rPr>
        <w:t xml:space="preserve">пользуются </w:t>
      </w:r>
    </w:p>
    <w:p w14:paraId="1A02E2F2" w14:textId="7B1C57C3" w:rsidR="004F11E3" w:rsidRPr="004F11E3" w:rsidRDefault="004F11E3" w:rsidP="004F11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E3">
        <w:rPr>
          <w:rFonts w:ascii="Times New Roman" w:hAnsi="Times New Roman" w:cs="Times New Roman"/>
          <w:b/>
          <w:sz w:val="28"/>
          <w:szCs w:val="28"/>
        </w:rPr>
        <w:t>цифровыми сервисами</w:t>
      </w:r>
      <w:r w:rsidR="00E45740">
        <w:rPr>
          <w:rFonts w:ascii="Times New Roman" w:hAnsi="Times New Roman" w:cs="Times New Roman"/>
          <w:b/>
          <w:sz w:val="28"/>
          <w:szCs w:val="28"/>
        </w:rPr>
        <w:t xml:space="preserve"> Почты</w:t>
      </w:r>
    </w:p>
    <w:p w14:paraId="06076C63" w14:textId="77777777" w:rsidR="004F11E3" w:rsidRDefault="004F11E3" w:rsidP="004F11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924CB" w14:textId="7B4EE3E5" w:rsidR="004F11E3" w:rsidRPr="004F11E3" w:rsidRDefault="00AA2A93" w:rsidP="004F11E3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78E2">
        <w:rPr>
          <w:rFonts w:ascii="Times New Roman" w:hAnsi="Times New Roman" w:cs="Times New Roman"/>
          <w:b/>
          <w:sz w:val="24"/>
          <w:szCs w:val="24"/>
        </w:rPr>
        <w:t>ХМАО</w:t>
      </w:r>
      <w:r w:rsidR="004F11E3" w:rsidRPr="004F11E3">
        <w:rPr>
          <w:rFonts w:ascii="Times New Roman" w:hAnsi="Times New Roman" w:cs="Times New Roman"/>
          <w:b/>
          <w:sz w:val="24"/>
          <w:szCs w:val="24"/>
        </w:rPr>
        <w:t xml:space="preserve"> ежемесячная аудитория пользователей цифровых сервисов Почты России </w:t>
      </w:r>
      <w:r w:rsidR="003770D0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7E78E2">
        <w:rPr>
          <w:rFonts w:ascii="Times New Roman" w:hAnsi="Times New Roman" w:cs="Times New Roman"/>
          <w:b/>
          <w:sz w:val="24"/>
          <w:szCs w:val="24"/>
        </w:rPr>
        <w:t>75</w:t>
      </w:r>
      <w:r w:rsidR="004F11E3" w:rsidRPr="004F11E3">
        <w:rPr>
          <w:rFonts w:ascii="Times New Roman" w:hAnsi="Times New Roman" w:cs="Times New Roman"/>
          <w:b/>
          <w:sz w:val="24"/>
          <w:szCs w:val="24"/>
        </w:rPr>
        <w:t xml:space="preserve"> 000 человек. При этом действующие цифровые площадки стали </w:t>
      </w:r>
      <w:r w:rsidR="0078312A" w:rsidRPr="004F11E3">
        <w:rPr>
          <w:rFonts w:ascii="Times New Roman" w:hAnsi="Times New Roman" w:cs="Times New Roman"/>
          <w:b/>
          <w:sz w:val="24"/>
          <w:szCs w:val="24"/>
        </w:rPr>
        <w:t>ещ</w:t>
      </w:r>
      <w:r w:rsidR="0078312A">
        <w:rPr>
          <w:rFonts w:ascii="Times New Roman" w:hAnsi="Times New Roman" w:cs="Times New Roman"/>
          <w:b/>
          <w:sz w:val="24"/>
          <w:szCs w:val="24"/>
        </w:rPr>
        <w:t>ё</w:t>
      </w:r>
      <w:r w:rsidR="0078312A" w:rsidRPr="004F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1E3" w:rsidRPr="004F11E3">
        <w:rPr>
          <w:rFonts w:ascii="Times New Roman" w:hAnsi="Times New Roman" w:cs="Times New Roman"/>
          <w:b/>
          <w:sz w:val="24"/>
          <w:szCs w:val="24"/>
        </w:rPr>
        <w:t>удобнее для пользователей — Почта расширила функционал имеющихся повседневных сервисов и создала новые.</w:t>
      </w:r>
    </w:p>
    <w:p w14:paraId="6E957981" w14:textId="4E5BD651" w:rsidR="004F11E3" w:rsidRDefault="004F11E3" w:rsidP="004F11E3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1E3">
        <w:rPr>
          <w:rFonts w:ascii="Times New Roman" w:hAnsi="Times New Roman" w:cs="Times New Roman"/>
          <w:sz w:val="24"/>
          <w:szCs w:val="24"/>
        </w:rPr>
        <w:t>Клиентам Почты доступны более 20 социально значимых цифровых сервисов. По итогам 2023 г. наиболее популярными сервисами у жителей стали «</w:t>
      </w:r>
      <w:r w:rsidR="0078312A">
        <w:rPr>
          <w:rFonts w:ascii="Times New Roman" w:hAnsi="Times New Roman" w:cs="Times New Roman"/>
          <w:sz w:val="24"/>
          <w:szCs w:val="24"/>
        </w:rPr>
        <w:t>О</w:t>
      </w:r>
      <w:r w:rsidR="0078312A" w:rsidRPr="004F11E3">
        <w:rPr>
          <w:rFonts w:ascii="Times New Roman" w:hAnsi="Times New Roman" w:cs="Times New Roman"/>
          <w:sz w:val="24"/>
          <w:szCs w:val="24"/>
        </w:rPr>
        <w:t xml:space="preserve">тслеживание </w:t>
      </w:r>
      <w:r w:rsidRPr="004F11E3">
        <w:rPr>
          <w:rFonts w:ascii="Times New Roman" w:hAnsi="Times New Roman" w:cs="Times New Roman"/>
          <w:sz w:val="24"/>
          <w:szCs w:val="24"/>
        </w:rPr>
        <w:t>посылок» и «</w:t>
      </w:r>
      <w:r w:rsidR="0078312A">
        <w:rPr>
          <w:rFonts w:ascii="Times New Roman" w:hAnsi="Times New Roman" w:cs="Times New Roman"/>
          <w:sz w:val="24"/>
          <w:szCs w:val="24"/>
        </w:rPr>
        <w:t>З</w:t>
      </w:r>
      <w:r w:rsidR="0078312A" w:rsidRPr="004F11E3">
        <w:rPr>
          <w:rFonts w:ascii="Times New Roman" w:hAnsi="Times New Roman" w:cs="Times New Roman"/>
          <w:sz w:val="24"/>
          <w:szCs w:val="24"/>
        </w:rPr>
        <w:t xml:space="preserve">аказ </w:t>
      </w:r>
      <w:r w:rsidRPr="004F11E3">
        <w:rPr>
          <w:rFonts w:ascii="Times New Roman" w:hAnsi="Times New Roman" w:cs="Times New Roman"/>
          <w:sz w:val="24"/>
          <w:szCs w:val="24"/>
        </w:rPr>
        <w:t>доставки почты из почтового отделения домой». Наиболее предпочтительной бесплатной опцией стали «</w:t>
      </w:r>
      <w:r w:rsidR="0078312A">
        <w:rPr>
          <w:rFonts w:ascii="Times New Roman" w:hAnsi="Times New Roman" w:cs="Times New Roman"/>
          <w:sz w:val="24"/>
          <w:szCs w:val="24"/>
        </w:rPr>
        <w:t>Э</w:t>
      </w:r>
      <w:r w:rsidR="0078312A" w:rsidRPr="004F11E3">
        <w:rPr>
          <w:rFonts w:ascii="Times New Roman" w:hAnsi="Times New Roman" w:cs="Times New Roman"/>
          <w:sz w:val="24"/>
          <w:szCs w:val="24"/>
        </w:rPr>
        <w:t xml:space="preserve">лектронные </w:t>
      </w:r>
      <w:r w:rsidRPr="004F11E3">
        <w:rPr>
          <w:rFonts w:ascii="Times New Roman" w:hAnsi="Times New Roman" w:cs="Times New Roman"/>
          <w:sz w:val="24"/>
          <w:szCs w:val="24"/>
        </w:rPr>
        <w:t xml:space="preserve">извещения». Сервис автоматически уведомляет человека о поступлении почты на его имя — по электронной почте, </w:t>
      </w:r>
      <w:proofErr w:type="spellStart"/>
      <w:r w:rsidRPr="004F11E3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4F11E3">
        <w:rPr>
          <w:rFonts w:ascii="Times New Roman" w:hAnsi="Times New Roman" w:cs="Times New Roman"/>
          <w:sz w:val="24"/>
          <w:szCs w:val="24"/>
        </w:rPr>
        <w:t xml:space="preserve">-уведомлением в мобильном приложении или </w:t>
      </w:r>
      <w:r w:rsidR="0078312A" w:rsidRPr="0078312A">
        <w:rPr>
          <w:rFonts w:ascii="Times New Roman" w:hAnsi="Times New Roman" w:cs="Times New Roman"/>
          <w:sz w:val="24"/>
          <w:szCs w:val="24"/>
        </w:rPr>
        <w:t>SMS-сообщение</w:t>
      </w:r>
      <w:r w:rsidR="0078312A">
        <w:rPr>
          <w:rFonts w:ascii="Times New Roman" w:hAnsi="Times New Roman" w:cs="Times New Roman"/>
          <w:sz w:val="24"/>
          <w:szCs w:val="24"/>
        </w:rPr>
        <w:t>м</w:t>
      </w:r>
      <w:r w:rsidRPr="004F11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F4621" w14:textId="1132AC38" w:rsidR="00517298" w:rsidRPr="004F11E3" w:rsidRDefault="00517298" w:rsidP="004F11E3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A55D2">
        <w:rPr>
          <w:rFonts w:ascii="Times New Roman" w:hAnsi="Times New Roman" w:cs="Times New Roman"/>
          <w:sz w:val="24"/>
          <w:szCs w:val="24"/>
        </w:rPr>
        <w:t>к</w:t>
      </w:r>
      <w:r w:rsidR="00EA55D2" w:rsidRPr="00517298">
        <w:rPr>
          <w:rFonts w:ascii="Times New Roman" w:hAnsi="Times New Roman" w:cs="Times New Roman"/>
          <w:sz w:val="24"/>
          <w:szCs w:val="24"/>
        </w:rPr>
        <w:t>ажд</w:t>
      </w:r>
      <w:r w:rsidR="00EA55D2">
        <w:rPr>
          <w:rFonts w:ascii="Times New Roman" w:hAnsi="Times New Roman" w:cs="Times New Roman"/>
          <w:sz w:val="24"/>
          <w:szCs w:val="24"/>
        </w:rPr>
        <w:t>ую</w:t>
      </w:r>
      <w:r w:rsidR="00EA55D2" w:rsidRPr="00517298">
        <w:rPr>
          <w:rFonts w:ascii="Times New Roman" w:hAnsi="Times New Roman" w:cs="Times New Roman"/>
          <w:sz w:val="24"/>
          <w:szCs w:val="24"/>
        </w:rPr>
        <w:t xml:space="preserve"> </w:t>
      </w:r>
      <w:r w:rsidR="00461E3C">
        <w:rPr>
          <w:rFonts w:ascii="Times New Roman" w:hAnsi="Times New Roman" w:cs="Times New Roman"/>
          <w:sz w:val="24"/>
          <w:szCs w:val="24"/>
        </w:rPr>
        <w:t>вторую</w:t>
      </w:r>
      <w:r w:rsidR="00EA55D2" w:rsidRPr="00517298">
        <w:rPr>
          <w:rFonts w:ascii="Times New Roman" w:hAnsi="Times New Roman" w:cs="Times New Roman"/>
          <w:sz w:val="24"/>
          <w:szCs w:val="24"/>
        </w:rPr>
        <w:t xml:space="preserve"> посылк</w:t>
      </w:r>
      <w:r w:rsidR="00EA55D2">
        <w:rPr>
          <w:rFonts w:ascii="Times New Roman" w:hAnsi="Times New Roman" w:cs="Times New Roman"/>
          <w:sz w:val="24"/>
          <w:szCs w:val="24"/>
        </w:rPr>
        <w:t>у</w:t>
      </w:r>
      <w:r w:rsidR="00EA55D2" w:rsidRPr="00517298">
        <w:rPr>
          <w:rFonts w:ascii="Times New Roman" w:hAnsi="Times New Roman" w:cs="Times New Roman"/>
          <w:sz w:val="24"/>
          <w:szCs w:val="24"/>
        </w:rPr>
        <w:t xml:space="preserve"> </w:t>
      </w:r>
      <w:r w:rsidR="00CC1D04">
        <w:rPr>
          <w:rFonts w:ascii="Times New Roman" w:hAnsi="Times New Roman" w:cs="Times New Roman"/>
          <w:sz w:val="24"/>
          <w:szCs w:val="24"/>
        </w:rPr>
        <w:t>жители региона</w:t>
      </w:r>
      <w:r w:rsidR="00EA55D2">
        <w:rPr>
          <w:rFonts w:ascii="Times New Roman" w:hAnsi="Times New Roman" w:cs="Times New Roman"/>
          <w:sz w:val="24"/>
          <w:szCs w:val="24"/>
        </w:rPr>
        <w:t xml:space="preserve"> </w:t>
      </w:r>
      <w:r w:rsidRPr="00517298">
        <w:rPr>
          <w:rFonts w:ascii="Times New Roman" w:hAnsi="Times New Roman" w:cs="Times New Roman"/>
          <w:sz w:val="24"/>
          <w:szCs w:val="24"/>
        </w:rPr>
        <w:t>оформля</w:t>
      </w:r>
      <w:r w:rsidR="00EA55D2">
        <w:rPr>
          <w:rFonts w:ascii="Times New Roman" w:hAnsi="Times New Roman" w:cs="Times New Roman"/>
          <w:sz w:val="24"/>
          <w:szCs w:val="24"/>
        </w:rPr>
        <w:t>ют</w:t>
      </w:r>
      <w:r w:rsidRPr="00517298">
        <w:rPr>
          <w:rFonts w:ascii="Times New Roman" w:hAnsi="Times New Roman" w:cs="Times New Roman"/>
          <w:sz w:val="24"/>
          <w:szCs w:val="24"/>
        </w:rPr>
        <w:t xml:space="preserve"> онлайн через мобильное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или на портале Почты</w:t>
      </w:r>
      <w:r w:rsidRPr="00517298">
        <w:rPr>
          <w:rFonts w:ascii="Times New Roman" w:hAnsi="Times New Roman" w:cs="Times New Roman"/>
          <w:sz w:val="24"/>
          <w:szCs w:val="24"/>
        </w:rPr>
        <w:t>.  Отметим, что самостоятельное оформление посылки на сайте Почты России или в мобильном приложении занимает не более трех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5D2">
        <w:rPr>
          <w:rFonts w:ascii="Times New Roman" w:hAnsi="Times New Roman" w:cs="Times New Roman"/>
          <w:sz w:val="24"/>
          <w:szCs w:val="24"/>
        </w:rPr>
        <w:t>Причём о</w:t>
      </w:r>
      <w:r>
        <w:rPr>
          <w:rFonts w:ascii="Times New Roman" w:hAnsi="Times New Roman" w:cs="Times New Roman"/>
          <w:sz w:val="24"/>
          <w:szCs w:val="24"/>
        </w:rPr>
        <w:t xml:space="preserve">тправители таких посылок получают цифровые бонусы, которыми они могут расплатиться за последующую отправку. </w:t>
      </w:r>
    </w:p>
    <w:p w14:paraId="0C13F6AF" w14:textId="21A063B3" w:rsidR="00C328F2" w:rsidRDefault="004F11E3" w:rsidP="004F11E3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1E3">
        <w:rPr>
          <w:rFonts w:ascii="Times New Roman" w:hAnsi="Times New Roman" w:cs="Times New Roman"/>
          <w:sz w:val="24"/>
          <w:szCs w:val="24"/>
        </w:rPr>
        <w:t>В мобильном приложении компании можно перевести деньги с карты близкому человеку, а он получит их наличными в любом почтовом отделении. На сайте каждый может создать открытку из своих фото и сразу отправить её почтой.  Почта России присваивает такой авторской открытке трек</w:t>
      </w:r>
      <w:r w:rsidR="0078312A">
        <w:rPr>
          <w:rFonts w:ascii="Times New Roman" w:hAnsi="Times New Roman" w:cs="Times New Roman"/>
          <w:sz w:val="24"/>
          <w:szCs w:val="24"/>
        </w:rPr>
        <w:t>-</w:t>
      </w:r>
      <w:r w:rsidRPr="004F11E3">
        <w:rPr>
          <w:rFonts w:ascii="Times New Roman" w:hAnsi="Times New Roman" w:cs="Times New Roman"/>
          <w:sz w:val="24"/>
          <w:szCs w:val="24"/>
        </w:rPr>
        <w:t>номер для отслеживания доставки.</w:t>
      </w:r>
      <w:r w:rsidR="007A2B2E">
        <w:rPr>
          <w:rFonts w:ascii="Times New Roman" w:hAnsi="Times New Roman" w:cs="Times New Roman"/>
          <w:sz w:val="24"/>
          <w:szCs w:val="24"/>
        </w:rPr>
        <w:t xml:space="preserve"> </w:t>
      </w:r>
      <w:r w:rsidR="00C328F2">
        <w:rPr>
          <w:rFonts w:ascii="Times New Roman" w:hAnsi="Times New Roman" w:cs="Times New Roman"/>
          <w:sz w:val="24"/>
          <w:szCs w:val="24"/>
        </w:rPr>
        <w:t>Более п</w:t>
      </w:r>
      <w:r w:rsidR="00C328F2" w:rsidRPr="00C328F2">
        <w:rPr>
          <w:rFonts w:ascii="Times New Roman" w:hAnsi="Times New Roman" w:cs="Times New Roman"/>
          <w:sz w:val="24"/>
          <w:szCs w:val="24"/>
        </w:rPr>
        <w:t>одробн</w:t>
      </w:r>
      <w:r w:rsidR="00C328F2">
        <w:rPr>
          <w:rFonts w:ascii="Times New Roman" w:hAnsi="Times New Roman" w:cs="Times New Roman"/>
          <w:sz w:val="24"/>
          <w:szCs w:val="24"/>
        </w:rPr>
        <w:t>ую</w:t>
      </w:r>
      <w:r w:rsidR="00C328F2" w:rsidRPr="00C328F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328F2">
        <w:rPr>
          <w:rFonts w:ascii="Times New Roman" w:hAnsi="Times New Roman" w:cs="Times New Roman"/>
          <w:sz w:val="24"/>
          <w:szCs w:val="24"/>
        </w:rPr>
        <w:t>ю</w:t>
      </w:r>
      <w:r w:rsidR="00C328F2" w:rsidRPr="00C328F2">
        <w:rPr>
          <w:rFonts w:ascii="Times New Roman" w:hAnsi="Times New Roman" w:cs="Times New Roman"/>
          <w:sz w:val="24"/>
          <w:szCs w:val="24"/>
        </w:rPr>
        <w:t xml:space="preserve"> </w:t>
      </w:r>
      <w:r w:rsidR="00C328F2">
        <w:rPr>
          <w:rFonts w:ascii="Times New Roman" w:hAnsi="Times New Roman" w:cs="Times New Roman"/>
          <w:sz w:val="24"/>
          <w:szCs w:val="24"/>
        </w:rPr>
        <w:t xml:space="preserve"> о цифровых  почтовых сервисах можно получить на </w:t>
      </w:r>
      <w:r w:rsidR="00C328F2" w:rsidRPr="00C328F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7" w:history="1">
        <w:r w:rsidR="00C328F2" w:rsidRPr="00C328F2">
          <w:rPr>
            <w:rStyle w:val="a4"/>
            <w:rFonts w:ascii="Times New Roman" w:hAnsi="Times New Roman" w:cs="Times New Roman"/>
            <w:sz w:val="24"/>
            <w:szCs w:val="24"/>
          </w:rPr>
          <w:t>Почты России</w:t>
        </w:r>
      </w:hyperlink>
      <w:r w:rsidR="00C32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C8700" w14:textId="6287AADD" w:rsidR="00FE16A9" w:rsidRPr="00913218" w:rsidRDefault="00913218" w:rsidP="00FE16A9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18">
        <w:rPr>
          <w:rFonts w:ascii="Times New Roman" w:hAnsi="Times New Roman" w:cs="Times New Roman"/>
          <w:bCs/>
          <w:sz w:val="24"/>
          <w:szCs w:val="24"/>
        </w:rPr>
        <w:t>«</w:t>
      </w:r>
      <w:r w:rsidR="009D0B70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оличество пользователей мобильного приложения среди 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>жителей округа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>растёт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>, а это значит, что сервисы востребованы и понятны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 w:rsidR="005606D3">
        <w:rPr>
          <w:rFonts w:ascii="Times New Roman" w:hAnsi="Times New Roman" w:cs="Times New Roman"/>
          <w:bCs/>
          <w:i/>
          <w:sz w:val="24"/>
          <w:szCs w:val="24"/>
        </w:rPr>
        <w:t>Цифровые сервисы Почты независимо от географической удалённости клиента позволяют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D0B70">
        <w:rPr>
          <w:rFonts w:ascii="Times New Roman" w:hAnsi="Times New Roman" w:cs="Times New Roman"/>
          <w:bCs/>
          <w:i/>
          <w:sz w:val="24"/>
          <w:szCs w:val="24"/>
        </w:rPr>
        <w:t>не только получа</w:t>
      </w:r>
      <w:bookmarkStart w:id="0" w:name="_GoBack"/>
      <w:bookmarkEnd w:id="0"/>
      <w:r w:rsidR="005606D3"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ть услуги, </w:t>
      </w:r>
      <w:r w:rsidR="005606D3">
        <w:rPr>
          <w:rFonts w:ascii="Times New Roman" w:hAnsi="Times New Roman" w:cs="Times New Roman"/>
          <w:bCs/>
          <w:i/>
          <w:sz w:val="24"/>
          <w:szCs w:val="24"/>
        </w:rPr>
        <w:t>давать</w:t>
      </w:r>
      <w:r w:rsidR="005606D3"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 обратную связь о качестве </w:t>
      </w:r>
      <w:r w:rsidR="005606D3">
        <w:rPr>
          <w:rFonts w:ascii="Times New Roman" w:hAnsi="Times New Roman" w:cs="Times New Roman"/>
          <w:bCs/>
          <w:i/>
          <w:sz w:val="24"/>
          <w:szCs w:val="24"/>
        </w:rPr>
        <w:t>сервиса, но и</w:t>
      </w:r>
      <w:r w:rsidR="005606D3" w:rsidRPr="009132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13218">
        <w:rPr>
          <w:rFonts w:ascii="Times New Roman" w:hAnsi="Times New Roman" w:cs="Times New Roman"/>
          <w:bCs/>
          <w:i/>
          <w:sz w:val="24"/>
          <w:szCs w:val="24"/>
        </w:rPr>
        <w:t>существенно расширяют возможности и ускоряют обслуживание клиента, с их помощью можно также проконсультироваться по любому вопросу</w:t>
      </w:r>
      <w:r w:rsidRPr="00913218">
        <w:rPr>
          <w:rFonts w:ascii="Times New Roman" w:hAnsi="Times New Roman" w:cs="Times New Roman"/>
          <w:bCs/>
          <w:sz w:val="24"/>
          <w:szCs w:val="24"/>
        </w:rPr>
        <w:t xml:space="preserve">», — отметил директор регионального управления Почты в </w:t>
      </w:r>
      <w:r w:rsidR="00461E3C">
        <w:rPr>
          <w:rFonts w:ascii="Times New Roman" w:hAnsi="Times New Roman" w:cs="Times New Roman"/>
          <w:bCs/>
          <w:sz w:val="24"/>
          <w:szCs w:val="24"/>
        </w:rPr>
        <w:t>ХМАО</w:t>
      </w:r>
      <w:r w:rsidRPr="00913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E3C">
        <w:rPr>
          <w:rFonts w:ascii="Times New Roman" w:hAnsi="Times New Roman" w:cs="Times New Roman"/>
          <w:bCs/>
          <w:sz w:val="24"/>
          <w:szCs w:val="24"/>
        </w:rPr>
        <w:t>Василий Денисов</w:t>
      </w:r>
      <w:r w:rsidRPr="009132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E16A9" w:rsidRPr="009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D1B"/>
    <w:multiLevelType w:val="hybridMultilevel"/>
    <w:tmpl w:val="528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186A"/>
    <w:rsid w:val="0000351E"/>
    <w:rsid w:val="000144FB"/>
    <w:rsid w:val="00033882"/>
    <w:rsid w:val="00082151"/>
    <w:rsid w:val="000B0EB7"/>
    <w:rsid w:val="000B4E9E"/>
    <w:rsid w:val="000B611B"/>
    <w:rsid w:val="000B6972"/>
    <w:rsid w:val="000D6C7C"/>
    <w:rsid w:val="000E160F"/>
    <w:rsid w:val="00103175"/>
    <w:rsid w:val="0016571E"/>
    <w:rsid w:val="00166158"/>
    <w:rsid w:val="00166A2D"/>
    <w:rsid w:val="001B2DF1"/>
    <w:rsid w:val="001E4B09"/>
    <w:rsid w:val="002263BB"/>
    <w:rsid w:val="00243C6B"/>
    <w:rsid w:val="0024547F"/>
    <w:rsid w:val="0027352F"/>
    <w:rsid w:val="002D6F7C"/>
    <w:rsid w:val="00326F26"/>
    <w:rsid w:val="003374BC"/>
    <w:rsid w:val="00342C05"/>
    <w:rsid w:val="003770D0"/>
    <w:rsid w:val="00396A9E"/>
    <w:rsid w:val="00397C4B"/>
    <w:rsid w:val="003A0617"/>
    <w:rsid w:val="003B532D"/>
    <w:rsid w:val="003C5511"/>
    <w:rsid w:val="004048D1"/>
    <w:rsid w:val="0044336D"/>
    <w:rsid w:val="00461E3C"/>
    <w:rsid w:val="004838D9"/>
    <w:rsid w:val="004910B0"/>
    <w:rsid w:val="004C0937"/>
    <w:rsid w:val="004C24AE"/>
    <w:rsid w:val="004D5FF0"/>
    <w:rsid w:val="004E4B71"/>
    <w:rsid w:val="004F11E3"/>
    <w:rsid w:val="00517298"/>
    <w:rsid w:val="005225FF"/>
    <w:rsid w:val="005569E8"/>
    <w:rsid w:val="005606D3"/>
    <w:rsid w:val="005B0DE5"/>
    <w:rsid w:val="00623ED3"/>
    <w:rsid w:val="006379D4"/>
    <w:rsid w:val="006722CF"/>
    <w:rsid w:val="00685DEA"/>
    <w:rsid w:val="006B34D1"/>
    <w:rsid w:val="00720C94"/>
    <w:rsid w:val="0073100C"/>
    <w:rsid w:val="00732C3C"/>
    <w:rsid w:val="0078312A"/>
    <w:rsid w:val="007919AF"/>
    <w:rsid w:val="007A2B2E"/>
    <w:rsid w:val="007E78E2"/>
    <w:rsid w:val="0082448B"/>
    <w:rsid w:val="00837F4C"/>
    <w:rsid w:val="00852148"/>
    <w:rsid w:val="00863A7D"/>
    <w:rsid w:val="008763D0"/>
    <w:rsid w:val="00880AA3"/>
    <w:rsid w:val="008A3A95"/>
    <w:rsid w:val="008B5CE3"/>
    <w:rsid w:val="008C141B"/>
    <w:rsid w:val="00910D4C"/>
    <w:rsid w:val="00913218"/>
    <w:rsid w:val="00925EAC"/>
    <w:rsid w:val="00946E1D"/>
    <w:rsid w:val="00955936"/>
    <w:rsid w:val="00966A61"/>
    <w:rsid w:val="00974B25"/>
    <w:rsid w:val="009772FD"/>
    <w:rsid w:val="009C3689"/>
    <w:rsid w:val="009D0B70"/>
    <w:rsid w:val="009D79FC"/>
    <w:rsid w:val="009F747C"/>
    <w:rsid w:val="00A41929"/>
    <w:rsid w:val="00A52A2D"/>
    <w:rsid w:val="00A536C0"/>
    <w:rsid w:val="00A94872"/>
    <w:rsid w:val="00AA2A93"/>
    <w:rsid w:val="00AA7905"/>
    <w:rsid w:val="00AB447D"/>
    <w:rsid w:val="00AD02E5"/>
    <w:rsid w:val="00AD4374"/>
    <w:rsid w:val="00AE0311"/>
    <w:rsid w:val="00B14B3E"/>
    <w:rsid w:val="00B36971"/>
    <w:rsid w:val="00C328F2"/>
    <w:rsid w:val="00C43FC5"/>
    <w:rsid w:val="00C47686"/>
    <w:rsid w:val="00C70E5A"/>
    <w:rsid w:val="00C7124D"/>
    <w:rsid w:val="00C94EB6"/>
    <w:rsid w:val="00C975EE"/>
    <w:rsid w:val="00CB3B74"/>
    <w:rsid w:val="00CC1D04"/>
    <w:rsid w:val="00D003DB"/>
    <w:rsid w:val="00D226E2"/>
    <w:rsid w:val="00D517F7"/>
    <w:rsid w:val="00D55B56"/>
    <w:rsid w:val="00D64080"/>
    <w:rsid w:val="00DE395A"/>
    <w:rsid w:val="00E45740"/>
    <w:rsid w:val="00E827B0"/>
    <w:rsid w:val="00E830F0"/>
    <w:rsid w:val="00E967D8"/>
    <w:rsid w:val="00EA55D2"/>
    <w:rsid w:val="00EF4993"/>
    <w:rsid w:val="00F23E1A"/>
    <w:rsid w:val="00F6091B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763D0"/>
    <w:pPr>
      <w:spacing w:after="0" w:line="240" w:lineRule="auto"/>
      <w:ind w:left="72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0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chta.ru/digital-remote-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BCCF-DEFC-435E-AAF1-C55884AE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Первушина Анна Валентиновна</cp:lastModifiedBy>
  <cp:revision>5</cp:revision>
  <cp:lastPrinted>2024-02-02T00:30:00Z</cp:lastPrinted>
  <dcterms:created xsi:type="dcterms:W3CDTF">2024-02-14T04:43:00Z</dcterms:created>
  <dcterms:modified xsi:type="dcterms:W3CDTF">2024-02-14T04:47:00Z</dcterms:modified>
</cp:coreProperties>
</file>